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F4D" w:rsidRPr="00FB5B68" w:rsidRDefault="00881F4D" w:rsidP="00881F4D">
      <w:pPr>
        <w:pStyle w:val="Normln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81F4D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 xml:space="preserve">Adresováno: </w:t>
      </w:r>
      <w:r w:rsidRPr="00881F4D">
        <w:rPr>
          <w:rFonts w:asciiTheme="minorHAnsi" w:hAnsiTheme="minorHAnsi" w:cstheme="minorHAnsi"/>
          <w:sz w:val="28"/>
          <w:szCs w:val="28"/>
        </w:rPr>
        <w:br/>
      </w:r>
      <w:r w:rsidRPr="00881F4D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 xml:space="preserve">Finanční úřad pro Prahu 7 </w:t>
      </w:r>
      <w:r w:rsidR="00FB5B68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br/>
      </w:r>
      <w:r w:rsidRPr="00881F4D">
        <w:rPr>
          <w:rFonts w:asciiTheme="minorHAnsi" w:hAnsiTheme="minorHAnsi" w:cstheme="minorHAnsi"/>
          <w:sz w:val="28"/>
          <w:szCs w:val="28"/>
          <w:shd w:val="clear" w:color="auto" w:fill="FFFFFF"/>
        </w:rPr>
        <w:t>nábř. Kpt. Jaroše 1000/7</w:t>
      </w:r>
      <w:r w:rsidRPr="00881F4D">
        <w:rPr>
          <w:rFonts w:asciiTheme="minorHAnsi" w:hAnsiTheme="minorHAnsi" w:cstheme="minorHAnsi"/>
          <w:sz w:val="28"/>
          <w:szCs w:val="28"/>
        </w:rPr>
        <w:br/>
      </w:r>
      <w:r w:rsidR="00A63BC9" w:rsidRPr="00881F4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170 </w:t>
      </w:r>
      <w:proofErr w:type="gramStart"/>
      <w:r w:rsidR="00A63BC9" w:rsidRPr="00881F4D">
        <w:rPr>
          <w:rFonts w:asciiTheme="minorHAnsi" w:hAnsiTheme="minorHAnsi" w:cstheme="minorHAnsi"/>
          <w:sz w:val="28"/>
          <w:szCs w:val="28"/>
          <w:shd w:val="clear" w:color="auto" w:fill="FFFFFF"/>
        </w:rPr>
        <w:t>00</w:t>
      </w:r>
      <w:r w:rsidR="00A63BC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Pr="00881F4D">
        <w:rPr>
          <w:rFonts w:asciiTheme="minorHAnsi" w:hAnsiTheme="minorHAnsi" w:cstheme="minorHAnsi"/>
          <w:sz w:val="28"/>
          <w:szCs w:val="28"/>
          <w:shd w:val="clear" w:color="auto" w:fill="FFFFFF"/>
        </w:rPr>
        <w:t>P</w:t>
      </w:r>
      <w:r w:rsidR="00FB5B68">
        <w:rPr>
          <w:rFonts w:asciiTheme="minorHAnsi" w:hAnsiTheme="minorHAnsi" w:cstheme="minorHAnsi"/>
          <w:sz w:val="28"/>
          <w:szCs w:val="28"/>
          <w:shd w:val="clear" w:color="auto" w:fill="FFFFFF"/>
        </w:rPr>
        <w:t>raha</w:t>
      </w:r>
      <w:proofErr w:type="gramEnd"/>
      <w:r w:rsidRPr="00881F4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7</w:t>
      </w:r>
      <w:r w:rsidR="00FB5B68">
        <w:rPr>
          <w:rFonts w:asciiTheme="minorHAnsi" w:hAnsiTheme="minorHAnsi" w:cstheme="minorHAnsi"/>
          <w:sz w:val="28"/>
          <w:szCs w:val="28"/>
          <w:shd w:val="clear" w:color="auto" w:fill="FFFFFF"/>
        </w:rPr>
        <w:br/>
      </w:r>
    </w:p>
    <w:p w:rsidR="00881F4D" w:rsidRPr="00881F4D" w:rsidRDefault="00881F4D" w:rsidP="00881F4D">
      <w:pPr>
        <w:pStyle w:val="Normln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81F4D">
        <w:rPr>
          <w:rStyle w:val="Zdraznn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Věc: Odhlášení daně z nemovitostí</w:t>
      </w:r>
    </w:p>
    <w:p w:rsidR="00881F4D" w:rsidRPr="00881F4D" w:rsidRDefault="00881F4D" w:rsidP="00881F4D">
      <w:pPr>
        <w:pStyle w:val="Normln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81F4D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>Vážení</w:t>
      </w:r>
      <w:r w:rsidRPr="00881F4D">
        <w:rPr>
          <w:rFonts w:asciiTheme="minorHAnsi" w:hAnsiTheme="minorHAnsi" w:cstheme="minorHAnsi"/>
          <w:sz w:val="28"/>
          <w:szCs w:val="28"/>
        </w:rPr>
        <w:t>,</w:t>
      </w:r>
    </w:p>
    <w:p w:rsidR="00881F4D" w:rsidRPr="00881F4D" w:rsidRDefault="00881F4D" w:rsidP="00881F4D">
      <w:pPr>
        <w:pStyle w:val="Normln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81F4D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 xml:space="preserve">oznamuji vám, že jsem dne </w:t>
      </w:r>
      <w:r w:rsidR="00B002EE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>………</w:t>
      </w:r>
      <w:r w:rsidRPr="00881F4D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 xml:space="preserve"> prodal </w:t>
      </w:r>
      <w:r w:rsidRPr="00881F4D">
        <w:rPr>
          <w:rFonts w:asciiTheme="minorHAnsi" w:hAnsiTheme="minorHAnsi" w:cstheme="minorHAnsi"/>
          <w:sz w:val="28"/>
          <w:szCs w:val="28"/>
        </w:rPr>
        <w:t xml:space="preserve">bytovou jednotku č. 520/6, která se nachází v budově č.p. 555 stojící </w:t>
      </w:r>
      <w:bookmarkStart w:id="0" w:name="_GoBack"/>
      <w:bookmarkEnd w:id="0"/>
      <w:r w:rsidRPr="00881F4D">
        <w:rPr>
          <w:rFonts w:asciiTheme="minorHAnsi" w:hAnsiTheme="minorHAnsi" w:cstheme="minorHAnsi"/>
          <w:sz w:val="28"/>
          <w:szCs w:val="28"/>
        </w:rPr>
        <w:t xml:space="preserve">na pozemku </w:t>
      </w:r>
      <w:proofErr w:type="spellStart"/>
      <w:r w:rsidRPr="00881F4D">
        <w:rPr>
          <w:rFonts w:asciiTheme="minorHAnsi" w:hAnsiTheme="minorHAnsi" w:cstheme="minorHAnsi"/>
          <w:sz w:val="28"/>
          <w:szCs w:val="28"/>
        </w:rPr>
        <w:t>parc</w:t>
      </w:r>
      <w:proofErr w:type="spellEnd"/>
      <w:r w:rsidRPr="00881F4D">
        <w:rPr>
          <w:rFonts w:asciiTheme="minorHAnsi" w:hAnsiTheme="minorHAnsi" w:cstheme="minorHAnsi"/>
          <w:sz w:val="28"/>
          <w:szCs w:val="28"/>
        </w:rPr>
        <w:t xml:space="preserve">. č. 2152/2, o výměře 210 m2 a </w:t>
      </w:r>
      <w:proofErr w:type="spellStart"/>
      <w:r w:rsidRPr="00881F4D">
        <w:rPr>
          <w:rFonts w:asciiTheme="minorHAnsi" w:hAnsiTheme="minorHAnsi" w:cstheme="minorHAnsi"/>
          <w:sz w:val="28"/>
          <w:szCs w:val="28"/>
        </w:rPr>
        <w:t>parc</w:t>
      </w:r>
      <w:proofErr w:type="spellEnd"/>
      <w:r w:rsidRPr="00881F4D">
        <w:rPr>
          <w:rFonts w:asciiTheme="minorHAnsi" w:hAnsiTheme="minorHAnsi" w:cstheme="minorHAnsi"/>
          <w:sz w:val="28"/>
          <w:szCs w:val="28"/>
        </w:rPr>
        <w:t xml:space="preserve">. č. 2845/3, o výměře 150.m2. Vše zapsáno na listu vlastnictví č. 158 pro </w:t>
      </w:r>
      <w:proofErr w:type="spellStart"/>
      <w:r w:rsidRPr="00881F4D">
        <w:rPr>
          <w:rFonts w:asciiTheme="minorHAnsi" w:hAnsiTheme="minorHAnsi" w:cstheme="minorHAnsi"/>
          <w:sz w:val="28"/>
          <w:szCs w:val="28"/>
        </w:rPr>
        <w:t>k.ú</w:t>
      </w:r>
      <w:proofErr w:type="spellEnd"/>
      <w:r w:rsidRPr="00881F4D">
        <w:rPr>
          <w:rFonts w:asciiTheme="minorHAnsi" w:hAnsiTheme="minorHAnsi" w:cstheme="minorHAnsi"/>
          <w:sz w:val="28"/>
          <w:szCs w:val="28"/>
        </w:rPr>
        <w:t>. Strašnice (dále jen „LV“), obec Praha.  K bytové jednotce náleží zákonné spoluvlastnické podíly na společných částech budovy/budov a pozemku/pozemcích.</w:t>
      </w:r>
    </w:p>
    <w:p w:rsidR="00881F4D" w:rsidRPr="00881F4D" w:rsidRDefault="00881F4D" w:rsidP="00881F4D">
      <w:pPr>
        <w:pStyle w:val="Normlnweb"/>
        <w:spacing w:line="360" w:lineRule="auto"/>
        <w:rPr>
          <w:rStyle w:val="Zdraznn"/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881F4D">
        <w:rPr>
          <w:rStyle w:val="Zdraznn"/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Tímto se odhlašuji z daně z nemovitostí.</w:t>
      </w:r>
    </w:p>
    <w:p w:rsidR="00881F4D" w:rsidRPr="00881F4D" w:rsidRDefault="00881F4D" w:rsidP="00881F4D">
      <w:pPr>
        <w:pStyle w:val="Normlnweb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881F4D" w:rsidRDefault="00881F4D" w:rsidP="00881F4D">
      <w:pPr>
        <w:pStyle w:val="Normlnweb"/>
        <w:spacing w:line="360" w:lineRule="auto"/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>…………………………………………</w:t>
      </w:r>
    </w:p>
    <w:p w:rsidR="00881F4D" w:rsidRPr="00881F4D" w:rsidRDefault="00881F4D" w:rsidP="00881F4D">
      <w:pPr>
        <w:pStyle w:val="Normlnweb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81F4D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>Václav Vokurka</w:t>
      </w:r>
      <w:r w:rsidRPr="00881F4D">
        <w:rPr>
          <w:rFonts w:asciiTheme="minorHAnsi" w:hAnsiTheme="minorHAnsi" w:cstheme="minorHAnsi"/>
          <w:sz w:val="28"/>
          <w:szCs w:val="28"/>
        </w:rPr>
        <w:br/>
      </w:r>
      <w:r w:rsidRPr="00881F4D">
        <w:rPr>
          <w:rStyle w:val="Zdraznn"/>
          <w:rFonts w:asciiTheme="minorHAnsi" w:hAnsiTheme="minorHAnsi" w:cstheme="minorHAnsi"/>
          <w:i w:val="0"/>
          <w:iCs w:val="0"/>
          <w:sz w:val="28"/>
          <w:szCs w:val="28"/>
        </w:rPr>
        <w:t>trvale bytem Národní 15, Praha 1, 110 00</w:t>
      </w:r>
    </w:p>
    <w:p w:rsidR="00881F4D" w:rsidRDefault="00881F4D" w:rsidP="00881F4D">
      <w:pPr>
        <w:spacing w:line="360" w:lineRule="auto"/>
        <w:rPr>
          <w:rFonts w:cstheme="minorHAnsi"/>
          <w:sz w:val="28"/>
          <w:szCs w:val="28"/>
        </w:rPr>
      </w:pPr>
    </w:p>
    <w:p w:rsidR="002479A6" w:rsidRPr="00881F4D" w:rsidRDefault="00881F4D" w:rsidP="00881F4D">
      <w:pPr>
        <w:spacing w:line="360" w:lineRule="auto"/>
        <w:rPr>
          <w:rFonts w:cstheme="minorHAnsi"/>
          <w:i/>
          <w:iCs/>
          <w:sz w:val="28"/>
          <w:szCs w:val="28"/>
        </w:rPr>
      </w:pPr>
      <w:r w:rsidRPr="00881F4D">
        <w:rPr>
          <w:rFonts w:cstheme="minorHAnsi"/>
          <w:i/>
          <w:iCs/>
          <w:sz w:val="28"/>
          <w:szCs w:val="28"/>
        </w:rPr>
        <w:t>Uvedené údaje jsou fiktivní</w:t>
      </w:r>
      <w:r>
        <w:rPr>
          <w:rFonts w:cstheme="minorHAnsi"/>
          <w:i/>
          <w:iCs/>
          <w:sz w:val="28"/>
          <w:szCs w:val="28"/>
        </w:rPr>
        <w:t>, uvedené pouze jako příklad.</w:t>
      </w:r>
    </w:p>
    <w:sectPr w:rsidR="002479A6" w:rsidRPr="0088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4D"/>
    <w:rsid w:val="002479A6"/>
    <w:rsid w:val="00881F4D"/>
    <w:rsid w:val="00A63BC9"/>
    <w:rsid w:val="00B002EE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B8E2"/>
  <w15:chartTrackingRefBased/>
  <w15:docId w15:val="{0AAF4672-B992-429B-84B9-572BB54E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1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Podlešák</dc:creator>
  <cp:keywords/>
  <dc:description/>
  <cp:lastModifiedBy>Petr Podlešák</cp:lastModifiedBy>
  <cp:revision>6</cp:revision>
  <dcterms:created xsi:type="dcterms:W3CDTF">2020-01-10T13:35:00Z</dcterms:created>
  <dcterms:modified xsi:type="dcterms:W3CDTF">2020-01-10T13:46:00Z</dcterms:modified>
</cp:coreProperties>
</file>